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1C52" w14:textId="3270B80B" w:rsidR="0044285C" w:rsidRPr="007111C7" w:rsidRDefault="007111C7" w:rsidP="007111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1C7">
        <w:rPr>
          <w:rFonts w:ascii="Times New Roman" w:hAnsi="Times New Roman" w:cs="Times New Roman"/>
          <w:b/>
          <w:sz w:val="28"/>
          <w:szCs w:val="28"/>
          <w:u w:val="single"/>
          <w:lang w:val="nn-NO"/>
        </w:rPr>
        <w:t>BETALINGSTABELLER 202</w:t>
      </w:r>
      <w:r w:rsidR="009A1265">
        <w:rPr>
          <w:rFonts w:ascii="Times New Roman" w:hAnsi="Times New Roman" w:cs="Times New Roman"/>
          <w:b/>
          <w:sz w:val="28"/>
          <w:szCs w:val="28"/>
          <w:u w:val="single"/>
          <w:lang w:val="nn-NO"/>
        </w:rPr>
        <w:t>3</w:t>
      </w:r>
      <w:r w:rsidRPr="007111C7">
        <w:rPr>
          <w:rFonts w:ascii="Times New Roman" w:hAnsi="Times New Roman" w:cs="Times New Roman"/>
          <w:b/>
          <w:sz w:val="28"/>
          <w:szCs w:val="28"/>
          <w:u w:val="single"/>
          <w:lang w:val="nn-NO"/>
        </w:rPr>
        <w:t xml:space="preserve"> </w:t>
      </w:r>
      <w:r w:rsidR="0044285C" w:rsidRPr="007111C7">
        <w:rPr>
          <w:rFonts w:ascii="Times New Roman" w:hAnsi="Times New Roman" w:cs="Times New Roman"/>
          <w:b/>
          <w:sz w:val="28"/>
          <w:szCs w:val="28"/>
          <w:u w:val="single"/>
        </w:rPr>
        <w:t>TEGNESERIER</w:t>
      </w:r>
    </w:p>
    <w:p w14:paraId="55B81107" w14:textId="77777777" w:rsidR="007111C7" w:rsidRDefault="007111C7" w:rsidP="00911EC5">
      <w:pPr>
        <w:rPr>
          <w:rFonts w:ascii="Times New Roman" w:hAnsi="Times New Roman" w:cs="Times New Roman"/>
          <w:b/>
          <w:szCs w:val="24"/>
        </w:rPr>
      </w:pPr>
    </w:p>
    <w:p w14:paraId="5D02CA31" w14:textId="77777777" w:rsidR="009A1265" w:rsidRPr="0044285C" w:rsidRDefault="009A1265" w:rsidP="009A1265">
      <w:pPr>
        <w:rPr>
          <w:rFonts w:ascii="Times New Roman" w:hAnsi="Times New Roman" w:cs="Times New Roman"/>
          <w:b/>
          <w:szCs w:val="24"/>
        </w:rPr>
      </w:pPr>
      <w:r w:rsidRPr="0044285C">
        <w:rPr>
          <w:rFonts w:ascii="Times New Roman" w:hAnsi="Times New Roman" w:cs="Times New Roman"/>
          <w:b/>
          <w:szCs w:val="24"/>
        </w:rPr>
        <w:t>TEGNESERIER FOR VOKSNE (FIREFARGET OG SVARTHVITT) – 703 P-BØKER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292"/>
        <w:gridCol w:w="1967"/>
        <w:gridCol w:w="1985"/>
        <w:gridCol w:w="2835"/>
      </w:tblGrid>
      <w:tr w:rsidR="009A1265" w:rsidRPr="0044285C" w14:paraId="40AADC8E" w14:textId="77777777" w:rsidTr="003C4420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3A3AD" w14:textId="77777777" w:rsidR="009A1265" w:rsidRPr="0044285C" w:rsidRDefault="009A1265" w:rsidP="003C44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4285C">
              <w:rPr>
                <w:rFonts w:ascii="Times New Roman" w:hAnsi="Times New Roman" w:cs="Times New Roman"/>
                <w:b/>
                <w:szCs w:val="24"/>
              </w:rPr>
              <w:t>Format og målform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AF093" w14:textId="77777777" w:rsidR="009A1265" w:rsidRPr="0044285C" w:rsidRDefault="009A1265" w:rsidP="003C44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4285C">
              <w:rPr>
                <w:rFonts w:ascii="Times New Roman" w:hAnsi="Times New Roman" w:cs="Times New Roman"/>
                <w:b/>
                <w:szCs w:val="24"/>
              </w:rPr>
              <w:t>Serieskaper(e)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C113D" w14:textId="77777777" w:rsidR="009A1265" w:rsidRPr="0044285C" w:rsidRDefault="009A1265" w:rsidP="003C44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4285C">
              <w:rPr>
                <w:rFonts w:ascii="Times New Roman" w:hAnsi="Times New Roman" w:cs="Times New Roman"/>
                <w:b/>
                <w:szCs w:val="24"/>
              </w:rPr>
              <w:t>Forlag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E4932" w14:textId="77777777" w:rsidR="009A1265" w:rsidRPr="0044285C" w:rsidRDefault="009A1265" w:rsidP="003C4420">
            <w:pPr>
              <w:rPr>
                <w:rFonts w:ascii="Times New Roman" w:hAnsi="Times New Roman" w:cs="Times New Roman"/>
                <w:szCs w:val="24"/>
              </w:rPr>
            </w:pPr>
            <w:r w:rsidRPr="0044285C">
              <w:rPr>
                <w:rFonts w:ascii="Times New Roman" w:hAnsi="Times New Roman" w:cs="Times New Roman"/>
                <w:b/>
                <w:szCs w:val="24"/>
              </w:rPr>
              <w:t>Faktura til Kulturrådet</w:t>
            </w:r>
          </w:p>
        </w:tc>
      </w:tr>
      <w:tr w:rsidR="009A1265" w:rsidRPr="0044285C" w14:paraId="69662361" w14:textId="77777777" w:rsidTr="003C4420">
        <w:trPr>
          <w:trHeight w:val="638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C01CF" w14:textId="77777777" w:rsidR="009A1265" w:rsidRPr="0044285C" w:rsidRDefault="009A1265" w:rsidP="003C4420">
            <w:pPr>
              <w:pStyle w:val="Default"/>
            </w:pPr>
            <w:r>
              <w:t>P-</w:t>
            </w:r>
            <w:r w:rsidRPr="0044285C">
              <w:t xml:space="preserve">bok begge målformer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E5451" w14:textId="77777777" w:rsidR="009A1265" w:rsidRPr="0044285C" w:rsidRDefault="009A1265" w:rsidP="003C442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 93 5</w:t>
            </w:r>
            <w:r w:rsidRPr="0044285C">
              <w:rPr>
                <w:rFonts w:ascii="Times New Roman" w:hAnsi="Times New Roman" w:cs="Times New Roman"/>
                <w:szCs w:val="24"/>
              </w:rPr>
              <w:t>00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5737B" w14:textId="77777777" w:rsidR="009A1265" w:rsidRPr="0044285C" w:rsidRDefault="009A1265" w:rsidP="003C442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118</w:t>
            </w:r>
            <w:r w:rsidRPr="0044285C">
              <w:rPr>
                <w:rFonts w:ascii="Times New Roman" w:hAnsi="Times New Roman" w:cs="Times New Roman"/>
                <w:szCs w:val="24"/>
              </w:rPr>
              <w:t> 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44285C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BF72C" w14:textId="77777777" w:rsidR="009A1265" w:rsidRPr="0044285C" w:rsidRDefault="009A1265" w:rsidP="003C442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212 </w:t>
            </w:r>
            <w:r w:rsidRPr="0044285C">
              <w:rPr>
                <w:rFonts w:ascii="Times New Roman" w:hAnsi="Times New Roman" w:cs="Times New Roman"/>
                <w:szCs w:val="24"/>
              </w:rPr>
              <w:t>000</w:t>
            </w:r>
          </w:p>
        </w:tc>
      </w:tr>
    </w:tbl>
    <w:p w14:paraId="0E683C9F" w14:textId="77777777" w:rsidR="009A1265" w:rsidRPr="00747D9C" w:rsidRDefault="009A1265" w:rsidP="009A1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D9C">
        <w:rPr>
          <w:rFonts w:ascii="Times New Roman" w:hAnsi="Times New Roman" w:cs="Times New Roman"/>
          <w:sz w:val="24"/>
          <w:szCs w:val="24"/>
        </w:rPr>
        <w:t>* Dersom serieskaper ikke er én person, skal beløpet fordeles etter samme fordelingsnøkkel som er benyttet i kontrakt inngått mellom forlag og opphavspersoner.</w:t>
      </w:r>
    </w:p>
    <w:p w14:paraId="4FEA6751" w14:textId="0726CED5" w:rsidR="009A1265" w:rsidRDefault="009A1265" w:rsidP="009A1265">
      <w:pPr>
        <w:spacing w:after="0"/>
        <w:rPr>
          <w:rFonts w:ascii="Times New Roman" w:hAnsi="Times New Roman" w:cs="Times New Roman"/>
          <w:b/>
          <w:szCs w:val="24"/>
        </w:rPr>
      </w:pPr>
    </w:p>
    <w:p w14:paraId="76D9791F" w14:textId="77777777" w:rsidR="009A1265" w:rsidRPr="0044285C" w:rsidRDefault="009A1265" w:rsidP="009A1265">
      <w:pPr>
        <w:spacing w:after="0"/>
        <w:rPr>
          <w:rFonts w:ascii="Times New Roman" w:hAnsi="Times New Roman" w:cs="Times New Roman"/>
          <w:b/>
          <w:szCs w:val="24"/>
        </w:rPr>
      </w:pPr>
    </w:p>
    <w:p w14:paraId="6E8A7A2C" w14:textId="77777777" w:rsidR="009A1265" w:rsidRPr="0044285C" w:rsidRDefault="009A1265" w:rsidP="009A1265">
      <w:pPr>
        <w:rPr>
          <w:rFonts w:ascii="Times New Roman" w:hAnsi="Times New Roman" w:cs="Times New Roman"/>
          <w:b/>
          <w:szCs w:val="24"/>
        </w:rPr>
      </w:pPr>
      <w:r w:rsidRPr="0044285C">
        <w:rPr>
          <w:rFonts w:ascii="Times New Roman" w:hAnsi="Times New Roman" w:cs="Times New Roman"/>
          <w:b/>
          <w:szCs w:val="24"/>
        </w:rPr>
        <w:t>TEGNESERIER FOR BARN OG UNGE (FIREFARGET OG SVARTHVITT) – 1</w:t>
      </w:r>
      <w:r>
        <w:rPr>
          <w:rFonts w:ascii="Times New Roman" w:hAnsi="Times New Roman" w:cs="Times New Roman"/>
          <w:b/>
          <w:szCs w:val="24"/>
        </w:rPr>
        <w:t>6</w:t>
      </w:r>
      <w:r w:rsidRPr="0044285C">
        <w:rPr>
          <w:rFonts w:ascii="Times New Roman" w:hAnsi="Times New Roman" w:cs="Times New Roman"/>
          <w:b/>
          <w:szCs w:val="24"/>
        </w:rPr>
        <w:t>80 P-BØKER</w:t>
      </w:r>
      <w:r w:rsidRPr="0044285C">
        <w:rPr>
          <w:rFonts w:ascii="Times New Roman" w:hAnsi="Times New Roman" w:cs="Times New Roman"/>
          <w:b/>
          <w:szCs w:val="24"/>
        </w:rPr>
        <w:tab/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2301"/>
        <w:gridCol w:w="1973"/>
        <w:gridCol w:w="1985"/>
        <w:gridCol w:w="2835"/>
      </w:tblGrid>
      <w:tr w:rsidR="009A1265" w:rsidRPr="0044285C" w14:paraId="150D32CE" w14:textId="77777777" w:rsidTr="003C4420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7DCB77" w14:textId="77777777" w:rsidR="009A1265" w:rsidRPr="0044285C" w:rsidRDefault="009A1265" w:rsidP="003C44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4285C">
              <w:rPr>
                <w:rFonts w:ascii="Times New Roman" w:hAnsi="Times New Roman" w:cs="Times New Roman"/>
                <w:b/>
                <w:szCs w:val="24"/>
              </w:rPr>
              <w:t>Format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37A35" w14:textId="77777777" w:rsidR="009A1265" w:rsidRPr="0044285C" w:rsidRDefault="009A1265" w:rsidP="003C44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4285C">
              <w:rPr>
                <w:rFonts w:ascii="Times New Roman" w:hAnsi="Times New Roman" w:cs="Times New Roman"/>
                <w:b/>
                <w:szCs w:val="24"/>
              </w:rPr>
              <w:t>Serieskaper(e)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42542" w14:textId="77777777" w:rsidR="009A1265" w:rsidRPr="0044285C" w:rsidRDefault="009A1265" w:rsidP="003C44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4285C">
              <w:rPr>
                <w:rFonts w:ascii="Times New Roman" w:hAnsi="Times New Roman" w:cs="Times New Roman"/>
                <w:b/>
                <w:szCs w:val="24"/>
              </w:rPr>
              <w:t>Forlag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6454B" w14:textId="77777777" w:rsidR="009A1265" w:rsidRPr="0044285C" w:rsidRDefault="009A1265" w:rsidP="003C4420">
            <w:pPr>
              <w:rPr>
                <w:rFonts w:ascii="Times New Roman" w:hAnsi="Times New Roman" w:cs="Times New Roman"/>
                <w:szCs w:val="24"/>
              </w:rPr>
            </w:pPr>
            <w:r w:rsidRPr="0044285C">
              <w:rPr>
                <w:rFonts w:ascii="Times New Roman" w:hAnsi="Times New Roman" w:cs="Times New Roman"/>
                <w:b/>
                <w:szCs w:val="24"/>
              </w:rPr>
              <w:t>Faktura til Kulturrådet</w:t>
            </w:r>
          </w:p>
        </w:tc>
      </w:tr>
      <w:tr w:rsidR="009A1265" w:rsidRPr="0044285C" w14:paraId="4A0D9924" w14:textId="77777777" w:rsidTr="003C4420">
        <w:trPr>
          <w:trHeight w:val="47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62B32C" w14:textId="77777777" w:rsidR="009A1265" w:rsidRPr="0044285C" w:rsidRDefault="009A1265" w:rsidP="003C4420">
            <w:pPr>
              <w:pStyle w:val="Default"/>
            </w:pPr>
            <w:r>
              <w:t>P-</w:t>
            </w:r>
            <w:r w:rsidRPr="0044285C">
              <w:t xml:space="preserve">bok på bokmål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06A84" w14:textId="77777777" w:rsidR="009A1265" w:rsidRPr="0044285C" w:rsidRDefault="009A1265" w:rsidP="003C4420">
            <w:pPr>
              <w:rPr>
                <w:rFonts w:ascii="Times New Roman" w:hAnsi="Times New Roman" w:cs="Times New Roman"/>
                <w:szCs w:val="24"/>
              </w:rPr>
            </w:pPr>
            <w:r w:rsidRPr="00665791">
              <w:rPr>
                <w:rFonts w:ascii="TheinhardtRegular" w:eastAsia="Times New Roman" w:hAnsi="TheinhardtRegular" w:cs="Arial"/>
                <w:color w:val="000000"/>
                <w:lang w:eastAsia="nb-NO"/>
              </w:rPr>
              <w:t>1</w:t>
            </w:r>
            <w:r>
              <w:rPr>
                <w:rFonts w:ascii="TheinhardtRegular" w:eastAsia="Times New Roman" w:hAnsi="TheinhardtRegular" w:cs="Arial"/>
                <w:color w:val="000000"/>
                <w:lang w:eastAsia="nb-NO"/>
              </w:rPr>
              <w:t>30 </w:t>
            </w:r>
            <w:r w:rsidRPr="00665791">
              <w:rPr>
                <w:rFonts w:ascii="TheinhardtRegular" w:eastAsia="Times New Roman" w:hAnsi="TheinhardtRegular" w:cs="Arial"/>
                <w:color w:val="000000"/>
                <w:lang w:eastAsia="nb-NO"/>
              </w:rPr>
              <w:t>000</w:t>
            </w:r>
            <w:r>
              <w:rPr>
                <w:rFonts w:ascii="TheinhardtRegular" w:eastAsia="Times New Roman" w:hAnsi="TheinhardtRegular" w:cs="Arial"/>
                <w:color w:val="000000"/>
                <w:lang w:eastAsia="nb-NO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30106" w14:textId="77777777" w:rsidR="009A1265" w:rsidRPr="0044285C" w:rsidRDefault="009A1265" w:rsidP="003C4420">
            <w:pPr>
              <w:rPr>
                <w:rFonts w:ascii="Times New Roman" w:hAnsi="Times New Roman" w:cs="Times New Roman"/>
                <w:szCs w:val="24"/>
              </w:rPr>
            </w:pPr>
            <w:r w:rsidRPr="00665791">
              <w:rPr>
                <w:rFonts w:ascii="TheinhardtRegular" w:eastAsia="Times New Roman" w:hAnsi="TheinhardtRegular" w:cs="Arial"/>
                <w:color w:val="000000"/>
                <w:lang w:eastAsia="nb-NO"/>
              </w:rPr>
              <w:t>16</w:t>
            </w:r>
            <w:r>
              <w:rPr>
                <w:rFonts w:ascii="TheinhardtRegular" w:eastAsia="Times New Roman" w:hAnsi="TheinhardtRegular" w:cs="Arial"/>
                <w:color w:val="000000"/>
                <w:lang w:eastAsia="nb-NO"/>
              </w:rPr>
              <w:t>8 </w:t>
            </w:r>
            <w:r w:rsidRPr="00665791">
              <w:rPr>
                <w:rFonts w:ascii="TheinhardtRegular" w:eastAsia="Times New Roman" w:hAnsi="TheinhardtRegular" w:cs="Arial"/>
                <w:color w:val="000000"/>
                <w:lang w:eastAsia="nb-NO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B306C" w14:textId="77777777" w:rsidR="009A1265" w:rsidRPr="0044285C" w:rsidRDefault="009A1265" w:rsidP="003C442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298 </w:t>
            </w:r>
            <w:r w:rsidRPr="0044285C">
              <w:rPr>
                <w:rFonts w:ascii="Times New Roman" w:hAnsi="Times New Roman" w:cs="Times New Roman"/>
                <w:szCs w:val="24"/>
              </w:rPr>
              <w:t>000</w:t>
            </w:r>
          </w:p>
        </w:tc>
      </w:tr>
      <w:tr w:rsidR="009A1265" w:rsidRPr="0044285C" w14:paraId="004492DF" w14:textId="77777777" w:rsidTr="003C4420">
        <w:trPr>
          <w:trHeight w:val="38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B8E84D" w14:textId="77777777" w:rsidR="009A1265" w:rsidRPr="0044285C" w:rsidRDefault="009A1265" w:rsidP="003C4420">
            <w:pPr>
              <w:pStyle w:val="Default"/>
            </w:pPr>
            <w:r>
              <w:t>P-</w:t>
            </w:r>
            <w:r w:rsidRPr="0044285C">
              <w:t xml:space="preserve">bok på nynorsk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B48CDD" w14:textId="77777777" w:rsidR="009A1265" w:rsidRPr="0044285C" w:rsidRDefault="009A1265" w:rsidP="003C442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665791">
              <w:rPr>
                <w:rFonts w:ascii="TheinhardtRegular" w:eastAsia="Times New Roman" w:hAnsi="TheinhardtRegular" w:cs="Arial"/>
                <w:color w:val="000000"/>
                <w:lang w:eastAsia="nb-NO"/>
              </w:rPr>
              <w:t>1</w:t>
            </w:r>
            <w:r>
              <w:rPr>
                <w:rFonts w:ascii="TheinhardtRegular" w:eastAsia="Times New Roman" w:hAnsi="TheinhardtRegular" w:cs="Arial"/>
                <w:color w:val="000000"/>
                <w:lang w:eastAsia="nb-NO"/>
              </w:rPr>
              <w:t>36 5</w:t>
            </w:r>
            <w:r w:rsidRPr="00665791">
              <w:rPr>
                <w:rFonts w:ascii="TheinhardtRegular" w:eastAsia="Times New Roman" w:hAnsi="TheinhardtRegular" w:cs="Arial"/>
                <w:color w:val="000000"/>
                <w:lang w:eastAsia="nb-NO"/>
              </w:rPr>
              <w:t>00</w:t>
            </w:r>
            <w:r>
              <w:rPr>
                <w:rFonts w:ascii="TheinhardtRegular" w:eastAsia="Times New Roman" w:hAnsi="TheinhardtRegular" w:cs="Arial"/>
                <w:color w:val="000000"/>
                <w:lang w:eastAsia="nb-NO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CF1A5" w14:textId="77777777" w:rsidR="009A1265" w:rsidRPr="0044285C" w:rsidRDefault="009A1265" w:rsidP="003C442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665791">
              <w:rPr>
                <w:rFonts w:ascii="TheinhardtRegular" w:eastAsia="Times New Roman" w:hAnsi="TheinhardtRegular" w:cs="Arial"/>
                <w:color w:val="000000"/>
                <w:lang w:eastAsia="nb-NO"/>
              </w:rPr>
              <w:t>17</w:t>
            </w:r>
            <w:r>
              <w:rPr>
                <w:rFonts w:ascii="TheinhardtRegular" w:eastAsia="Times New Roman" w:hAnsi="TheinhardtRegular" w:cs="Arial"/>
                <w:color w:val="000000"/>
                <w:lang w:eastAsia="nb-NO"/>
              </w:rPr>
              <w:t>9 5</w:t>
            </w:r>
            <w:r w:rsidRPr="00665791">
              <w:rPr>
                <w:rFonts w:ascii="TheinhardtRegular" w:eastAsia="Times New Roman" w:hAnsi="TheinhardtRegular" w:cs="Arial"/>
                <w:color w:val="000000"/>
                <w:lang w:eastAsia="nb-NO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F2E6C" w14:textId="77777777" w:rsidR="009A1265" w:rsidRPr="0044285C" w:rsidRDefault="009A1265" w:rsidP="003C442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heinhardtRegular" w:eastAsia="Times New Roman" w:hAnsi="TheinhardtRegular" w:cs="Arial"/>
                <w:color w:val="000000"/>
                <w:lang w:eastAsia="nb-NO"/>
              </w:rPr>
              <w:t>316 </w:t>
            </w:r>
            <w:r w:rsidRPr="00665791">
              <w:rPr>
                <w:rFonts w:ascii="TheinhardtRegular" w:eastAsia="Times New Roman" w:hAnsi="TheinhardtRegular" w:cs="Arial"/>
                <w:color w:val="000000"/>
                <w:lang w:eastAsia="nb-NO"/>
              </w:rPr>
              <w:t>000</w:t>
            </w:r>
          </w:p>
        </w:tc>
      </w:tr>
    </w:tbl>
    <w:p w14:paraId="61C319E0" w14:textId="77777777" w:rsidR="009A1265" w:rsidRPr="00747D9C" w:rsidRDefault="009A1265" w:rsidP="009A1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D9C">
        <w:rPr>
          <w:rFonts w:ascii="Times New Roman" w:hAnsi="Times New Roman" w:cs="Times New Roman"/>
          <w:sz w:val="24"/>
          <w:szCs w:val="24"/>
        </w:rPr>
        <w:t>* Dersom serieskaper ikke er én person, skal beløpet fordeles etter samme fordelingsnøkkel som er benyttet i kontrakt inngått mellom forlag og opphavspersoner.</w:t>
      </w:r>
    </w:p>
    <w:p w14:paraId="18B46814" w14:textId="77777777" w:rsidR="007111C7" w:rsidRPr="00C851B2" w:rsidRDefault="007111C7" w:rsidP="00911EC5">
      <w:pPr>
        <w:rPr>
          <w:rFonts w:ascii="Times New Roman" w:hAnsi="Times New Roman" w:cs="Times New Roman"/>
          <w:szCs w:val="24"/>
        </w:rPr>
      </w:pPr>
    </w:p>
    <w:p w14:paraId="71E6D28E" w14:textId="77777777" w:rsidR="00911EC5" w:rsidRPr="0044285C" w:rsidRDefault="00911EC5" w:rsidP="00911EC5">
      <w:pPr>
        <w:rPr>
          <w:rFonts w:ascii="Times New Roman" w:hAnsi="Times New Roman" w:cs="Times New Roman"/>
          <w:b/>
          <w:szCs w:val="24"/>
        </w:rPr>
      </w:pPr>
      <w:r w:rsidRPr="0044285C">
        <w:rPr>
          <w:rFonts w:ascii="Times New Roman" w:hAnsi="Times New Roman" w:cs="Times New Roman"/>
          <w:b/>
          <w:szCs w:val="24"/>
        </w:rPr>
        <w:t>SÆRSKILTE BETALINGSBESTEMMELSER</w:t>
      </w:r>
    </w:p>
    <w:p w14:paraId="3F288786" w14:textId="77777777" w:rsidR="00911EC5" w:rsidRPr="0044285C" w:rsidRDefault="00911EC5" w:rsidP="00911EC5">
      <w:pPr>
        <w:rPr>
          <w:rFonts w:ascii="Times New Roman" w:hAnsi="Times New Roman" w:cs="Times New Roman"/>
          <w:szCs w:val="24"/>
        </w:rPr>
      </w:pPr>
      <w:r w:rsidRPr="0044285C">
        <w:rPr>
          <w:rFonts w:ascii="Times New Roman" w:hAnsi="Times New Roman" w:cs="Times New Roman"/>
          <w:szCs w:val="24"/>
        </w:rPr>
        <w:t xml:space="preserve">For noen bøker kan vurderingsutvalget fatte vedtak om å tilby utgiver et lavere beløp for innkjøp enn det som er oppgitt i de ovenstående betalingstabellene. Dette vil kunne skje for to kategorier av bøker: a) lite kostnadskrevende utgivelser og b) antologier/samleutgivelser. </w:t>
      </w:r>
    </w:p>
    <w:p w14:paraId="10E3F5ED" w14:textId="77777777" w:rsidR="00911EC5" w:rsidRPr="0044285C" w:rsidRDefault="00911EC5" w:rsidP="00911EC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4285C">
        <w:rPr>
          <w:rFonts w:ascii="Times New Roman" w:hAnsi="Times New Roman" w:cs="Times New Roman"/>
          <w:szCs w:val="24"/>
        </w:rPr>
        <w:t>For lite kostnadskrevende publikasjoner, kan utgiver bli tilbudt lavere betaling for et innkjøp. Vurderingsutvalget vil i disse tilfellene fastsette en innkjøpspris og en fordeling mellom utgiver og serieskaper(e). En utgivelse kan falle i kategorien «lite kostnadskrevende» dersom:</w:t>
      </w:r>
    </w:p>
    <w:p w14:paraId="145E3B33" w14:textId="77777777" w:rsidR="00911EC5" w:rsidRPr="0044285C" w:rsidRDefault="00911EC5" w:rsidP="00911EC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44285C">
        <w:rPr>
          <w:rFonts w:ascii="Times New Roman" w:hAnsi="Times New Roman" w:cs="Times New Roman"/>
          <w:szCs w:val="24"/>
        </w:rPr>
        <w:t>den har et totalt sidetall under 48 sider, og/eller</w:t>
      </w:r>
    </w:p>
    <w:p w14:paraId="7E11CC8B" w14:textId="77777777" w:rsidR="00911EC5" w:rsidRPr="0044285C" w:rsidRDefault="00911EC5" w:rsidP="00911EC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44285C">
        <w:rPr>
          <w:rFonts w:ascii="Times New Roman" w:hAnsi="Times New Roman" w:cs="Times New Roman"/>
          <w:szCs w:val="24"/>
        </w:rPr>
        <w:t>kostnadene for å trykke opp det fastsatte antall eksemplarer for innkjøp ligger vesentlig under kostnadene for standardutgivelser.</w:t>
      </w:r>
    </w:p>
    <w:p w14:paraId="0BE0F978" w14:textId="77777777" w:rsidR="00911EC5" w:rsidRPr="0044285C" w:rsidRDefault="00911EC5" w:rsidP="00911EC5">
      <w:pPr>
        <w:rPr>
          <w:rFonts w:ascii="Times New Roman" w:hAnsi="Times New Roman" w:cs="Times New Roman"/>
          <w:szCs w:val="24"/>
        </w:rPr>
      </w:pPr>
      <w:r w:rsidRPr="0044285C">
        <w:rPr>
          <w:rFonts w:ascii="Times New Roman" w:hAnsi="Times New Roman" w:cs="Times New Roman"/>
          <w:szCs w:val="24"/>
        </w:rPr>
        <w:t xml:space="preserve">Om en publikasjon har et totalt sideantall under 48 sider og/eller har en utforming som gjør at den fremstår som lite kostnadskrevende å trykke, kan utgiver legge ved dokumentasjon av produksjonskostnader, som et grunnlag for utvalgets vurdering av hvorvidt punkt ii) er oppfylt. </w:t>
      </w:r>
    </w:p>
    <w:p w14:paraId="50CF2591" w14:textId="77777777" w:rsidR="000F0500" w:rsidRPr="000F0500" w:rsidRDefault="00911EC5" w:rsidP="000F0500">
      <w:pPr>
        <w:pStyle w:val="Listeavsnitt"/>
        <w:numPr>
          <w:ilvl w:val="0"/>
          <w:numId w:val="1"/>
        </w:numPr>
        <w:ind w:left="360"/>
        <w:rPr>
          <w:rFonts w:ascii="Times New Roman" w:hAnsi="Times New Roman" w:cs="Times New Roman"/>
          <w:szCs w:val="24"/>
        </w:rPr>
      </w:pPr>
      <w:r w:rsidRPr="0044285C">
        <w:rPr>
          <w:rFonts w:ascii="Times New Roman" w:hAnsi="Times New Roman" w:cs="Times New Roman"/>
          <w:szCs w:val="24"/>
        </w:rPr>
        <w:t>For antologier/samleutgivelser hvor mer enn 50 % av innholdet har vært publisert tidligere eller hvor utgiver ikke har gjort avtale om honorar/royalty til serieskaper(e), kan utgiver bli tilbudt lavere betaling for et innkjøp. Vurderingsutvalget vil i disse tilfellene fastsette en innkjøpspris og en fordeling mellom utgiver og serieskaper(e).</w:t>
      </w:r>
    </w:p>
    <w:sectPr w:rsidR="000F0500" w:rsidRPr="000F0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inhardt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25AF"/>
    <w:multiLevelType w:val="hybridMultilevel"/>
    <w:tmpl w:val="FCA03E9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5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C5"/>
    <w:rsid w:val="000559D9"/>
    <w:rsid w:val="00096C2F"/>
    <w:rsid w:val="000F0500"/>
    <w:rsid w:val="001F5477"/>
    <w:rsid w:val="002841F2"/>
    <w:rsid w:val="00292123"/>
    <w:rsid w:val="00303A3C"/>
    <w:rsid w:val="0044285C"/>
    <w:rsid w:val="004E3BAD"/>
    <w:rsid w:val="007111C7"/>
    <w:rsid w:val="00911EC5"/>
    <w:rsid w:val="0099060F"/>
    <w:rsid w:val="009A1265"/>
    <w:rsid w:val="00C1721B"/>
    <w:rsid w:val="00C851B2"/>
    <w:rsid w:val="00CA5E1B"/>
    <w:rsid w:val="00D0547D"/>
    <w:rsid w:val="00D3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6ED3"/>
  <w15:docId w15:val="{A7DB4AB7-3A4D-4647-B629-FEE98CD5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11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911EC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F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5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kulturråd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Margrethe Risøy</dc:creator>
  <cp:lastModifiedBy>Jone Erøy</cp:lastModifiedBy>
  <cp:revision>3</cp:revision>
  <cp:lastPrinted>2019-02-12T12:25:00Z</cp:lastPrinted>
  <dcterms:created xsi:type="dcterms:W3CDTF">2023-02-06T11:31:00Z</dcterms:created>
  <dcterms:modified xsi:type="dcterms:W3CDTF">2023-02-06T11:34:00Z</dcterms:modified>
</cp:coreProperties>
</file>